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7DB9B2" w14:textId="42D5ED38" w:rsidR="007C33D9" w:rsidRPr="00F95EEB" w:rsidRDefault="007C33D9" w:rsidP="007C33D9">
      <w:pPr>
        <w:spacing w:line="240" w:lineRule="auto"/>
        <w:ind w:left="2160" w:firstLine="720"/>
        <w:rPr>
          <w:rFonts w:ascii="Times New Roman" w:hAnsi="Times New Roman" w:cs="Times New Roman"/>
          <w:b/>
        </w:rPr>
      </w:pPr>
      <w:r>
        <w:rPr>
          <w:rFonts w:ascii="Times New Roman" w:hAnsi="Times New Roman" w:cs="Times New Roman"/>
        </w:rPr>
        <w:t xml:space="preserve">      </w:t>
      </w:r>
      <w:r w:rsidR="00A370DE" w:rsidRPr="00F95EEB">
        <w:rPr>
          <w:rFonts w:ascii="Times New Roman" w:hAnsi="Times New Roman" w:cs="Times New Roman"/>
          <w:b/>
        </w:rPr>
        <w:t>C</w:t>
      </w:r>
      <w:r w:rsidRPr="00F95EEB">
        <w:rPr>
          <w:rFonts w:ascii="Times New Roman" w:hAnsi="Times New Roman" w:cs="Times New Roman"/>
          <w:b/>
        </w:rPr>
        <w:t xml:space="preserve">OMMENCEMENT ADDRESS </w:t>
      </w:r>
      <w:bookmarkStart w:id="0" w:name="_GoBack"/>
      <w:bookmarkEnd w:id="0"/>
    </w:p>
    <w:p w14:paraId="3CEE6AC7" w14:textId="5467D162" w:rsidR="007C33D9" w:rsidRPr="00F95EEB" w:rsidRDefault="00A370DE" w:rsidP="007C33D9">
      <w:pPr>
        <w:spacing w:line="240" w:lineRule="auto"/>
        <w:ind w:left="720" w:firstLine="720"/>
        <w:rPr>
          <w:rFonts w:ascii="Times New Roman" w:hAnsi="Times New Roman" w:cs="Times New Roman"/>
          <w:b/>
        </w:rPr>
      </w:pPr>
      <w:r w:rsidRPr="00F95EEB">
        <w:rPr>
          <w:rFonts w:ascii="Times New Roman" w:hAnsi="Times New Roman" w:cs="Times New Roman"/>
          <w:b/>
        </w:rPr>
        <w:t>I</w:t>
      </w:r>
      <w:r w:rsidR="007C33D9" w:rsidRPr="00F95EEB">
        <w:rPr>
          <w:rFonts w:ascii="Times New Roman" w:hAnsi="Times New Roman" w:cs="Times New Roman"/>
          <w:b/>
        </w:rPr>
        <w:t xml:space="preserve">NTERNATIONAL COMMUNITY SCHOOL, ADDIS ABABA, ETHIOPIA </w:t>
      </w:r>
    </w:p>
    <w:p w14:paraId="180EA7B3" w14:textId="078D3FAB" w:rsidR="007C33D9" w:rsidRPr="00F95EEB" w:rsidRDefault="007C33D9" w:rsidP="00F71539">
      <w:pPr>
        <w:spacing w:line="240" w:lineRule="auto"/>
        <w:ind w:left="1440" w:firstLine="720"/>
        <w:rPr>
          <w:rFonts w:ascii="Times New Roman" w:hAnsi="Times New Roman" w:cs="Times New Roman"/>
          <w:b/>
        </w:rPr>
      </w:pPr>
      <w:r w:rsidRPr="00F95EEB">
        <w:rPr>
          <w:rFonts w:ascii="Times New Roman" w:hAnsi="Times New Roman" w:cs="Times New Roman"/>
          <w:b/>
        </w:rPr>
        <w:t xml:space="preserve">                  by Roberta Cohen (</w:t>
      </w:r>
      <w:proofErr w:type="spellStart"/>
      <w:r w:rsidRPr="00F95EEB">
        <w:rPr>
          <w:rFonts w:ascii="Times New Roman" w:hAnsi="Times New Roman" w:cs="Times New Roman"/>
          <w:b/>
        </w:rPr>
        <w:t>Korn</w:t>
      </w:r>
      <w:proofErr w:type="spellEnd"/>
      <w:r w:rsidRPr="00F95EEB">
        <w:rPr>
          <w:rFonts w:ascii="Times New Roman" w:hAnsi="Times New Roman" w:cs="Times New Roman"/>
          <w:b/>
        </w:rPr>
        <w:t>), United States Embassy</w:t>
      </w:r>
    </w:p>
    <w:p w14:paraId="56D5166F" w14:textId="2DD89024" w:rsidR="001307DC" w:rsidRPr="00F95EEB" w:rsidRDefault="007C33D9" w:rsidP="007C33D9">
      <w:pPr>
        <w:spacing w:line="240" w:lineRule="auto"/>
        <w:ind w:left="2880" w:firstLine="720"/>
        <w:rPr>
          <w:rFonts w:ascii="Times New Roman" w:hAnsi="Times New Roman" w:cs="Times New Roman"/>
          <w:b/>
        </w:rPr>
      </w:pPr>
      <w:r w:rsidRPr="00F95EEB">
        <w:rPr>
          <w:rFonts w:ascii="Times New Roman" w:hAnsi="Times New Roman" w:cs="Times New Roman"/>
          <w:b/>
        </w:rPr>
        <w:t xml:space="preserve">      </w:t>
      </w:r>
      <w:r w:rsidR="00A370DE" w:rsidRPr="00F95EEB">
        <w:rPr>
          <w:rFonts w:ascii="Times New Roman" w:hAnsi="Times New Roman" w:cs="Times New Roman"/>
          <w:b/>
        </w:rPr>
        <w:t>June 14, 1985</w:t>
      </w:r>
    </w:p>
    <w:p w14:paraId="0DD809D0" w14:textId="33FD229E" w:rsidR="00A370DE" w:rsidRDefault="00A370DE" w:rsidP="00A370DE">
      <w:pPr>
        <w:spacing w:line="240" w:lineRule="auto"/>
        <w:jc w:val="center"/>
        <w:rPr>
          <w:rFonts w:ascii="Times New Roman" w:hAnsi="Times New Roman" w:cs="Times New Roman"/>
        </w:rPr>
      </w:pPr>
    </w:p>
    <w:p w14:paraId="1125C7C4" w14:textId="421A2FD6" w:rsidR="00A370DE" w:rsidRDefault="00A370DE" w:rsidP="00A370DE">
      <w:pPr>
        <w:spacing w:line="240" w:lineRule="auto"/>
        <w:rPr>
          <w:rFonts w:ascii="Times New Roman" w:hAnsi="Times New Roman" w:cs="Times New Roman"/>
        </w:rPr>
      </w:pPr>
      <w:r>
        <w:rPr>
          <w:rFonts w:ascii="Times New Roman" w:hAnsi="Times New Roman" w:cs="Times New Roman"/>
        </w:rPr>
        <w:tab/>
        <w:t xml:space="preserve">I want to tell each and every one of the graduating class of the International Community School </w:t>
      </w:r>
      <w:r w:rsidR="000D6809">
        <w:rPr>
          <w:rFonts w:ascii="Times New Roman" w:hAnsi="Times New Roman" w:cs="Times New Roman"/>
        </w:rPr>
        <w:t xml:space="preserve">(ICS) </w:t>
      </w:r>
      <w:r>
        <w:rPr>
          <w:rFonts w:ascii="Times New Roman" w:hAnsi="Times New Roman" w:cs="Times New Roman"/>
        </w:rPr>
        <w:t>how touched and pleased I am to have been asked to speak at your high school graduation. Being asked meant to me that you considered my life to have some relevance for your</w:t>
      </w:r>
      <w:r w:rsidR="000D6809">
        <w:rPr>
          <w:rFonts w:ascii="Times New Roman" w:hAnsi="Times New Roman" w:cs="Times New Roman"/>
        </w:rPr>
        <w:t>s</w:t>
      </w:r>
      <w:r>
        <w:rPr>
          <w:rFonts w:ascii="Times New Roman" w:hAnsi="Times New Roman" w:cs="Times New Roman"/>
        </w:rPr>
        <w:t xml:space="preserve"> and that the generation gap is not entirely prohibitive.</w:t>
      </w:r>
    </w:p>
    <w:p w14:paraId="28C8D230" w14:textId="77777777" w:rsidR="007A2BDE" w:rsidRDefault="007A2BDE" w:rsidP="00A370DE">
      <w:pPr>
        <w:spacing w:line="240" w:lineRule="auto"/>
        <w:rPr>
          <w:rFonts w:ascii="Times New Roman" w:hAnsi="Times New Roman" w:cs="Times New Roman"/>
        </w:rPr>
      </w:pPr>
    </w:p>
    <w:p w14:paraId="789FC3E3" w14:textId="59022389" w:rsidR="00A370DE" w:rsidRDefault="00A370DE" w:rsidP="000D6809">
      <w:pPr>
        <w:spacing w:line="240" w:lineRule="auto"/>
        <w:ind w:firstLine="720"/>
        <w:rPr>
          <w:rFonts w:ascii="Times New Roman" w:hAnsi="Times New Roman" w:cs="Times New Roman"/>
        </w:rPr>
      </w:pPr>
      <w:r>
        <w:rPr>
          <w:rFonts w:ascii="Times New Roman" w:hAnsi="Times New Roman" w:cs="Times New Roman"/>
        </w:rPr>
        <w:t xml:space="preserve">I am also pleased to have the opportunity to be back at ICS, where I taught English in 1982 during my first year in Addis Ababa. Thinking back over that time, I have concluded that I </w:t>
      </w:r>
      <w:r>
        <w:rPr>
          <w:rFonts w:ascii="Times New Roman" w:hAnsi="Times New Roman" w:cs="Times New Roman"/>
          <w:i/>
          <w:iCs/>
        </w:rPr>
        <w:t>learned</w:t>
      </w:r>
      <w:r>
        <w:rPr>
          <w:rFonts w:ascii="Times New Roman" w:hAnsi="Times New Roman" w:cs="Times New Roman"/>
        </w:rPr>
        <w:t xml:space="preserve"> more than I imparted. First, I learned how to teach, having never taught before in a high school classroom. Second, I learned that gaining the respect of one’s students and communicating with them were rewards in themselves, making disciplinary measures unnecessary. Third, I was pleasantly struck by the many similarities between teenagers today and when I was one. At 14, you see, I put a tack on my homeroom teacher’s seat. At ICS, I was fortunate in that no student ever did that to me, although you certainly did test me in other, similar ways. Finally, I learned from an ICS student something relevant to my current diplomatic life, namely what a diplomat is. At an ICS musical competition, of which I was a judge, one of the students asked the audience: What is a diplomat? The answer was: A diplomat is someone who thinks twice before saying nothing. Well, I vow today in speaking to you that I will try </w:t>
      </w:r>
      <w:r>
        <w:rPr>
          <w:rFonts w:ascii="Times New Roman" w:hAnsi="Times New Roman" w:cs="Times New Roman"/>
          <w:i/>
          <w:iCs/>
        </w:rPr>
        <w:t>not</w:t>
      </w:r>
      <w:r>
        <w:rPr>
          <w:rFonts w:ascii="Times New Roman" w:hAnsi="Times New Roman" w:cs="Times New Roman"/>
        </w:rPr>
        <w:t xml:space="preserve"> to live up to that definition and instead will seek to impart something of value to you, the graduating class. In sharing with you some of my thoughts, it is my hope that they might prove useful to you now or in later years. </w:t>
      </w:r>
    </w:p>
    <w:p w14:paraId="3B344C5C" w14:textId="77777777" w:rsidR="007A2BDE" w:rsidRDefault="007A2BDE" w:rsidP="000D6809">
      <w:pPr>
        <w:spacing w:line="240" w:lineRule="auto"/>
        <w:ind w:firstLine="720"/>
        <w:rPr>
          <w:rFonts w:ascii="Times New Roman" w:hAnsi="Times New Roman" w:cs="Times New Roman"/>
        </w:rPr>
      </w:pPr>
    </w:p>
    <w:p w14:paraId="1CE68A90" w14:textId="318F098E" w:rsidR="00A370DE" w:rsidRDefault="00A370DE" w:rsidP="00A370DE">
      <w:pPr>
        <w:spacing w:line="240" w:lineRule="auto"/>
        <w:rPr>
          <w:rFonts w:ascii="Times New Roman" w:hAnsi="Times New Roman" w:cs="Times New Roman"/>
        </w:rPr>
      </w:pPr>
      <w:r>
        <w:rPr>
          <w:rFonts w:ascii="Times New Roman" w:hAnsi="Times New Roman" w:cs="Times New Roman"/>
        </w:rPr>
        <w:tab/>
        <w:t xml:space="preserve">Graduating from high school places you in a special category of people—the literate, the educated. In spending so much of your time at school and with other students, you lose sight of this. But the fact is that you are now part of a privileged minority. Millions of others your age </w:t>
      </w:r>
      <w:proofErr w:type="gramStart"/>
      <w:r>
        <w:rPr>
          <w:rFonts w:ascii="Times New Roman" w:hAnsi="Times New Roman" w:cs="Times New Roman"/>
        </w:rPr>
        <w:t>do</w:t>
      </w:r>
      <w:proofErr w:type="gramEnd"/>
      <w:r>
        <w:rPr>
          <w:rFonts w:ascii="Times New Roman" w:hAnsi="Times New Roman" w:cs="Times New Roman"/>
        </w:rPr>
        <w:t xml:space="preserve"> not know how to read or write. Nor have they been introduced to the worlds of literature, mathematics, science, art, or history to which you have. And, contrary to the popular saying, ignorance is </w:t>
      </w:r>
      <w:r>
        <w:rPr>
          <w:rFonts w:ascii="Times New Roman" w:hAnsi="Times New Roman" w:cs="Times New Roman"/>
          <w:i/>
          <w:iCs/>
        </w:rPr>
        <w:t>not</w:t>
      </w:r>
      <w:r>
        <w:rPr>
          <w:rFonts w:ascii="Times New Roman" w:hAnsi="Times New Roman" w:cs="Times New Roman"/>
        </w:rPr>
        <w:t xml:space="preserve"> bliss. It is a world of darkness from which you fortunately have escaped. You have been exposed to thought, to reason, to information, to culture. You have had the opportunity to learn a foreign language so that you may speak more easily with people from other countries; you have been exposed to historical and political information enabling you to analyze current events; you have been given a scientific and mathematical background making possible a future in computers or medicine. You have been trained in writing and speaking, enhancing your ability in communications and media. </w:t>
      </w:r>
    </w:p>
    <w:p w14:paraId="606245DA" w14:textId="77777777" w:rsidR="007A2BDE" w:rsidRDefault="007A2BDE" w:rsidP="00A370DE">
      <w:pPr>
        <w:spacing w:line="240" w:lineRule="auto"/>
        <w:rPr>
          <w:rFonts w:ascii="Times New Roman" w:hAnsi="Times New Roman" w:cs="Times New Roman"/>
        </w:rPr>
      </w:pPr>
    </w:p>
    <w:p w14:paraId="576E6573" w14:textId="38533C94" w:rsidR="00A370DE" w:rsidRDefault="00A370DE" w:rsidP="00A370DE">
      <w:pPr>
        <w:spacing w:line="240" w:lineRule="auto"/>
        <w:rPr>
          <w:rFonts w:ascii="Times New Roman" w:hAnsi="Times New Roman" w:cs="Times New Roman"/>
        </w:rPr>
      </w:pPr>
      <w:r>
        <w:rPr>
          <w:rFonts w:ascii="Times New Roman" w:hAnsi="Times New Roman" w:cs="Times New Roman"/>
        </w:rPr>
        <w:tab/>
        <w:t xml:space="preserve">A high school graduation, therefore, is </w:t>
      </w:r>
      <w:r>
        <w:rPr>
          <w:rFonts w:ascii="Times New Roman" w:hAnsi="Times New Roman" w:cs="Times New Roman"/>
          <w:i/>
          <w:iCs/>
        </w:rPr>
        <w:t>not</w:t>
      </w:r>
      <w:r>
        <w:rPr>
          <w:rFonts w:ascii="Times New Roman" w:hAnsi="Times New Roman" w:cs="Times New Roman"/>
        </w:rPr>
        <w:t xml:space="preserve"> an ending, but a beginning. Whether you go on to a university or now enter the world of work, you will be using what you have learned. You will also be able, because of the background you have gained, to further develop your education. </w:t>
      </w:r>
      <w:r w:rsidR="009B5DF3">
        <w:rPr>
          <w:rFonts w:ascii="Times New Roman" w:hAnsi="Times New Roman" w:cs="Times New Roman"/>
        </w:rPr>
        <w:t xml:space="preserve">Continued learning, whether in a formal university setting, a company training program, a non-degree course, or by individual study, develops your mental potential and keeps your mind active. Much emphasis today is placed on physical fitness, and rightly so. But there is also mental fitness. If the body needs exercise to keep healthy, the mind needs constant exposure to </w:t>
      </w:r>
      <w:r w:rsidR="009B5DF3">
        <w:rPr>
          <w:rFonts w:ascii="Times New Roman" w:hAnsi="Times New Roman" w:cs="Times New Roman"/>
        </w:rPr>
        <w:lastRenderedPageBreak/>
        <w:t>remain alive and vigorous. Being old or uninterested has never been a question of age, but how alive or receptive your mind is. There are old people, and uninterested people, at 16, 18, 25, or 50. Don’t be or become one of those.</w:t>
      </w:r>
    </w:p>
    <w:p w14:paraId="351EB3A2" w14:textId="77777777" w:rsidR="007A2BDE" w:rsidRDefault="007A2BDE" w:rsidP="00A370DE">
      <w:pPr>
        <w:spacing w:line="240" w:lineRule="auto"/>
        <w:rPr>
          <w:rFonts w:ascii="Times New Roman" w:hAnsi="Times New Roman" w:cs="Times New Roman"/>
        </w:rPr>
      </w:pPr>
    </w:p>
    <w:p w14:paraId="6C47D4BA" w14:textId="3A7D8A7D" w:rsidR="009B5DF3" w:rsidRDefault="002107AE" w:rsidP="00A370DE">
      <w:pPr>
        <w:spacing w:line="240" w:lineRule="auto"/>
        <w:rPr>
          <w:rFonts w:ascii="Times New Roman" w:hAnsi="Times New Roman" w:cs="Times New Roman"/>
        </w:rPr>
      </w:pPr>
      <w:r>
        <w:rPr>
          <w:rFonts w:ascii="Times New Roman" w:hAnsi="Times New Roman" w:cs="Times New Roman"/>
        </w:rPr>
        <w:tab/>
        <w:t xml:space="preserve">Also consider that knowledge is just one part of education. Even more important are your values, your standards, what it is you will stand up for. It is not easy at any age to live by your principles. It is always easier to conform, to follow the line set by others, not to think for yourself. It takes strength to buck the tide of peer pressure, which is said to be at its height during adolescence. Teenagers, we are told, want to be popular, wear the same clothes (or uniforms), be one of the crowd. But </w:t>
      </w:r>
      <w:proofErr w:type="gramStart"/>
      <w:r>
        <w:rPr>
          <w:rFonts w:ascii="Times New Roman" w:hAnsi="Times New Roman" w:cs="Times New Roman"/>
        </w:rPr>
        <w:t>so</w:t>
      </w:r>
      <w:proofErr w:type="gramEnd"/>
      <w:r>
        <w:rPr>
          <w:rFonts w:ascii="Times New Roman" w:hAnsi="Times New Roman" w:cs="Times New Roman"/>
        </w:rPr>
        <w:t xml:space="preserve"> do adults in their own way. Keeping up with the Jones’ or conforming to the latest social or political fashions confronts or haunts us at later ages too. Such pressures therefore do not necessarily diminish as we grow older. Only their content changes. The well-known American playwright Lillian Hellman, whom I knew and did some work with, bucked these pressures when she announced before the United States Congress in the 1950’s: “I will not cut </w:t>
      </w:r>
      <w:r>
        <w:rPr>
          <w:rFonts w:ascii="Times New Roman" w:hAnsi="Times New Roman" w:cs="Times New Roman"/>
          <w:i/>
          <w:iCs/>
        </w:rPr>
        <w:t>my</w:t>
      </w:r>
      <w:r>
        <w:rPr>
          <w:rFonts w:ascii="Times New Roman" w:hAnsi="Times New Roman" w:cs="Times New Roman"/>
        </w:rPr>
        <w:t xml:space="preserve"> conscience to fit this year’s political fashions.” Nor did she. She refused to succumb to intense political and social pressures, risking jail and professional ostracism, because she would not inform, or name names, during the McCarthy period in the United States, of would-be communists among her colleagues or friends.</w:t>
      </w:r>
    </w:p>
    <w:p w14:paraId="75DE15DB" w14:textId="77777777" w:rsidR="007A2BDE" w:rsidRDefault="007A2BDE" w:rsidP="00A370DE">
      <w:pPr>
        <w:spacing w:line="240" w:lineRule="auto"/>
        <w:rPr>
          <w:rFonts w:ascii="Times New Roman" w:hAnsi="Times New Roman" w:cs="Times New Roman"/>
        </w:rPr>
      </w:pPr>
    </w:p>
    <w:p w14:paraId="22CAF0B3" w14:textId="6EB0F364" w:rsidR="002107AE" w:rsidRDefault="002107AE" w:rsidP="00A370DE">
      <w:pPr>
        <w:spacing w:line="240" w:lineRule="auto"/>
        <w:rPr>
          <w:rFonts w:ascii="Times New Roman" w:hAnsi="Times New Roman" w:cs="Times New Roman"/>
        </w:rPr>
      </w:pPr>
      <w:r>
        <w:rPr>
          <w:rFonts w:ascii="Times New Roman" w:hAnsi="Times New Roman" w:cs="Times New Roman"/>
        </w:rPr>
        <w:tab/>
        <w:t>The strength to assert your own principles must begin early, when you are young. There’s an old saying: money doesn’t grow on trees. Neither does integrity.</w:t>
      </w:r>
      <w:r w:rsidR="004576F0">
        <w:rPr>
          <w:rFonts w:ascii="Times New Roman" w:hAnsi="Times New Roman" w:cs="Times New Roman"/>
        </w:rPr>
        <w:t xml:space="preserve"> You have to work for it. How? To begin with, don’t blindly copy other people, whether your friends, teachers, or even parents. The young man or woman today who mouths his or her parents’ viewpoints</w:t>
      </w:r>
      <w:r w:rsidR="00ED3189">
        <w:rPr>
          <w:rFonts w:ascii="Times New Roman" w:hAnsi="Times New Roman" w:cs="Times New Roman"/>
        </w:rPr>
        <w:t xml:space="preserve"> </w:t>
      </w:r>
      <w:r w:rsidR="004576F0">
        <w:rPr>
          <w:rFonts w:ascii="Times New Roman" w:hAnsi="Times New Roman" w:cs="Times New Roman"/>
        </w:rPr>
        <w:t xml:space="preserve">will undoubtedly mouth his or her spouse’s or boss’ tomorrow. Don’t believe everything you read—or see on TV—or are told, especially by government officials. Work out your own viewpoints and your own values and learn to defend them. Have a point of view on how to eradicate apartheid in South Africa; have an opinion on the imprisonment of persons for political dissent and the use of torture against them; on the dangers of nuclear war and what can be done about it; on the pros and cons of contraception and abortion; on the meaning of religion or lack of it in your life; on how to </w:t>
      </w:r>
      <w:r w:rsidR="00ED3189">
        <w:rPr>
          <w:rFonts w:ascii="Times New Roman" w:hAnsi="Times New Roman" w:cs="Times New Roman"/>
        </w:rPr>
        <w:t>address</w:t>
      </w:r>
      <w:r w:rsidR="004576F0">
        <w:rPr>
          <w:rFonts w:ascii="Times New Roman" w:hAnsi="Times New Roman" w:cs="Times New Roman"/>
        </w:rPr>
        <w:t xml:space="preserve"> drought, famine, and economic growth in the developing countries. There is nothing more chilling or irresponsible than the educated person without serious or well-thought-out views. For when you </w:t>
      </w:r>
      <w:r w:rsidR="00ED3189">
        <w:rPr>
          <w:rFonts w:ascii="Times New Roman" w:hAnsi="Times New Roman" w:cs="Times New Roman"/>
        </w:rPr>
        <w:t>fail</w:t>
      </w:r>
      <w:r w:rsidR="004576F0">
        <w:rPr>
          <w:rFonts w:ascii="Times New Roman" w:hAnsi="Times New Roman" w:cs="Times New Roman"/>
        </w:rPr>
        <w:t xml:space="preserve"> to exercise your own judgement, when you leave it to others, when you follow the crowd, when you set aside principle, you a</w:t>
      </w:r>
      <w:r w:rsidR="00ED3189">
        <w:rPr>
          <w:rFonts w:ascii="Times New Roman" w:hAnsi="Times New Roman" w:cs="Times New Roman"/>
        </w:rPr>
        <w:t>n</w:t>
      </w:r>
      <w:r w:rsidR="004576F0">
        <w:rPr>
          <w:rFonts w:ascii="Times New Roman" w:hAnsi="Times New Roman" w:cs="Times New Roman"/>
        </w:rPr>
        <w:t xml:space="preserve">d the institutions your society has developed reflect just that. Your society is not better than the men and women who make it up. That doesn’t, by the way, mean you always need to express your views. In certain societies, that can be quite dangerous; but know them. Always know where you stand. </w:t>
      </w:r>
    </w:p>
    <w:p w14:paraId="63F961C0" w14:textId="77777777" w:rsidR="007A2BDE" w:rsidRDefault="007A2BDE" w:rsidP="00A370DE">
      <w:pPr>
        <w:spacing w:line="240" w:lineRule="auto"/>
        <w:rPr>
          <w:rFonts w:ascii="Times New Roman" w:hAnsi="Times New Roman" w:cs="Times New Roman"/>
        </w:rPr>
      </w:pPr>
    </w:p>
    <w:p w14:paraId="1921114D" w14:textId="6CFCC479" w:rsidR="00ED3189" w:rsidRDefault="00ED3189" w:rsidP="00A370DE">
      <w:pPr>
        <w:spacing w:line="240" w:lineRule="auto"/>
        <w:rPr>
          <w:rFonts w:ascii="Times New Roman" w:hAnsi="Times New Roman" w:cs="Times New Roman"/>
        </w:rPr>
      </w:pPr>
      <w:r>
        <w:rPr>
          <w:rFonts w:ascii="Times New Roman" w:hAnsi="Times New Roman" w:cs="Times New Roman"/>
        </w:rPr>
        <w:tab/>
        <w:t>A few months ago</w:t>
      </w:r>
      <w:r w:rsidR="009C1786">
        <w:rPr>
          <w:rFonts w:ascii="Times New Roman" w:hAnsi="Times New Roman" w:cs="Times New Roman"/>
        </w:rPr>
        <w:t>,</w:t>
      </w:r>
      <w:r>
        <w:rPr>
          <w:rFonts w:ascii="Times New Roman" w:hAnsi="Times New Roman" w:cs="Times New Roman"/>
        </w:rPr>
        <w:t xml:space="preserve"> I had a conversation with a newly arrived Western Ambassador here. I told him I had been a political appointee in the Carter Administration in the field of human rights, a field to which I was and still am deeply committed. I also told him I had resigned at the end of that Administration. I remember his reply. He said, “But you could have stayed on; some political appointees stay on, no matter what the Administration or its policies.” Yes, Mr. Ambassador, some do; but </w:t>
      </w:r>
      <w:r>
        <w:rPr>
          <w:rFonts w:ascii="Times New Roman" w:hAnsi="Times New Roman" w:cs="Times New Roman"/>
          <w:i/>
          <w:iCs/>
        </w:rPr>
        <w:t>not</w:t>
      </w:r>
      <w:r>
        <w:rPr>
          <w:rFonts w:ascii="Times New Roman" w:hAnsi="Times New Roman" w:cs="Times New Roman"/>
        </w:rPr>
        <w:t xml:space="preserve"> those with principles. </w:t>
      </w:r>
    </w:p>
    <w:p w14:paraId="7127F1DE" w14:textId="77777777" w:rsidR="007A2BDE" w:rsidRDefault="007A2BDE" w:rsidP="00A370DE">
      <w:pPr>
        <w:spacing w:line="240" w:lineRule="auto"/>
        <w:rPr>
          <w:rFonts w:ascii="Times New Roman" w:hAnsi="Times New Roman" w:cs="Times New Roman"/>
        </w:rPr>
      </w:pPr>
    </w:p>
    <w:p w14:paraId="2A4CBF86" w14:textId="12E0112A" w:rsidR="00ED3189" w:rsidRDefault="00ED3189" w:rsidP="00A370DE">
      <w:pPr>
        <w:spacing w:line="240" w:lineRule="auto"/>
        <w:rPr>
          <w:rFonts w:ascii="Times New Roman" w:hAnsi="Times New Roman" w:cs="Times New Roman"/>
        </w:rPr>
      </w:pPr>
      <w:r>
        <w:rPr>
          <w:rFonts w:ascii="Times New Roman" w:hAnsi="Times New Roman" w:cs="Times New Roman"/>
        </w:rPr>
        <w:tab/>
        <w:t xml:space="preserve">Every day in small ways, our convictions are tested. We generally don’t face </w:t>
      </w:r>
      <w:r>
        <w:rPr>
          <w:rFonts w:ascii="Times New Roman" w:hAnsi="Times New Roman" w:cs="Times New Roman"/>
          <w:i/>
          <w:iCs/>
        </w:rPr>
        <w:t>one</w:t>
      </w:r>
      <w:r>
        <w:rPr>
          <w:rFonts w:ascii="Times New Roman" w:hAnsi="Times New Roman" w:cs="Times New Roman"/>
        </w:rPr>
        <w:t xml:space="preserve"> critical test as did Lillian Hellman in the United States or as does Andrei Sakharov today in the Soviet </w:t>
      </w:r>
      <w:r>
        <w:rPr>
          <w:rFonts w:ascii="Times New Roman" w:hAnsi="Times New Roman" w:cs="Times New Roman"/>
        </w:rPr>
        <w:lastRenderedPageBreak/>
        <w:t xml:space="preserve">Union, or Nelson Mandela in South Africa, or Lech Walesa in Poland, or Kim </w:t>
      </w:r>
      <w:proofErr w:type="spellStart"/>
      <w:r>
        <w:rPr>
          <w:rFonts w:ascii="Times New Roman" w:hAnsi="Times New Roman" w:cs="Times New Roman"/>
        </w:rPr>
        <w:t>Dae</w:t>
      </w:r>
      <w:proofErr w:type="spellEnd"/>
      <w:r>
        <w:rPr>
          <w:rFonts w:ascii="Times New Roman" w:hAnsi="Times New Roman" w:cs="Times New Roman"/>
        </w:rPr>
        <w:t xml:space="preserve"> Jung in the Republic of Korea. It generally is in small everyday decisions that we build our character. We hear a racial slur and don’t react; we fail to defend a friend being criticized behind his or her back; we join a consensus or a group with which we don’t agree; we befriend someone for the wrong reasons; we fail to defend someone to protect ourselves. Yes, we all face small tests of our integrity each day. But if you come out too often on the side of opportunism, on the wrong side of principle, on the side of avoiding controversy, and with too many </w:t>
      </w:r>
      <w:proofErr w:type="spellStart"/>
      <w:r>
        <w:rPr>
          <w:rFonts w:ascii="Times New Roman" w:hAnsi="Times New Roman" w:cs="Times New Roman"/>
        </w:rPr>
        <w:t>pats</w:t>
      </w:r>
      <w:proofErr w:type="spellEnd"/>
      <w:r>
        <w:rPr>
          <w:rFonts w:ascii="Times New Roman" w:hAnsi="Times New Roman" w:cs="Times New Roman"/>
        </w:rPr>
        <w:t xml:space="preserve"> of approval from the powers that be, know that you are doing violence to yourself. There is nothing more important to your mental, emotional, or spiritual well-being than </w:t>
      </w:r>
      <w:r>
        <w:rPr>
          <w:rFonts w:ascii="Times New Roman" w:hAnsi="Times New Roman" w:cs="Times New Roman"/>
          <w:i/>
          <w:iCs/>
        </w:rPr>
        <w:t>not</w:t>
      </w:r>
      <w:r>
        <w:rPr>
          <w:rFonts w:ascii="Times New Roman" w:hAnsi="Times New Roman" w:cs="Times New Roman"/>
        </w:rPr>
        <w:t xml:space="preserve"> compromising yourself.</w:t>
      </w:r>
    </w:p>
    <w:p w14:paraId="2476B9CD" w14:textId="77777777" w:rsidR="007A2BDE" w:rsidRDefault="007A2BDE" w:rsidP="00A370DE">
      <w:pPr>
        <w:spacing w:line="240" w:lineRule="auto"/>
        <w:rPr>
          <w:rFonts w:ascii="Times New Roman" w:hAnsi="Times New Roman" w:cs="Times New Roman"/>
        </w:rPr>
      </w:pPr>
    </w:p>
    <w:p w14:paraId="38FF2B23" w14:textId="679DC97D" w:rsidR="00ED3189" w:rsidRDefault="00ED3189" w:rsidP="00A370DE">
      <w:pPr>
        <w:spacing w:line="240" w:lineRule="auto"/>
        <w:rPr>
          <w:rFonts w:ascii="Times New Roman" w:hAnsi="Times New Roman" w:cs="Times New Roman"/>
        </w:rPr>
      </w:pPr>
      <w:r>
        <w:rPr>
          <w:rFonts w:ascii="Times New Roman" w:hAnsi="Times New Roman" w:cs="Times New Roman"/>
        </w:rPr>
        <w:tab/>
        <w:t xml:space="preserve">Don’t be afraid to disagree with a consensus. A former boss of mine in the State Department used to say: “When there’s a consensus in this building, I generally feel obliged to disagree.” I followed this advice in developing a public </w:t>
      </w:r>
      <w:r w:rsidR="00AD6048">
        <w:rPr>
          <w:rFonts w:ascii="Times New Roman" w:hAnsi="Times New Roman" w:cs="Times New Roman"/>
        </w:rPr>
        <w:t>affairs</w:t>
      </w:r>
      <w:r>
        <w:rPr>
          <w:rFonts w:ascii="Times New Roman" w:hAnsi="Times New Roman" w:cs="Times New Roman"/>
        </w:rPr>
        <w:t xml:space="preserve"> program in Ethiopia. When we first arrived here in 1982, there was little or no contact between the United States Embassy and Ethiopian institutions or individuals, or with the important African international organizations headquarte</w:t>
      </w:r>
      <w:r w:rsidR="007A2BDE">
        <w:rPr>
          <w:rFonts w:ascii="Times New Roman" w:hAnsi="Times New Roman" w:cs="Times New Roman"/>
        </w:rPr>
        <w:t>re</w:t>
      </w:r>
      <w:r>
        <w:rPr>
          <w:rFonts w:ascii="Times New Roman" w:hAnsi="Times New Roman" w:cs="Times New Roman"/>
        </w:rPr>
        <w:t xml:space="preserve">d here. The state of U.S.—Ethiopian relations as well as the expulsion of the United States Information Agency in 1977 mandated a negative U.S. response every time I requested funds for books, films, scholarships, or training grants. But I kept pressing. It made little sense to me or my husband to have an Embassy here but no relationships with Ethiopian </w:t>
      </w:r>
      <w:r w:rsidR="00AD6048">
        <w:rPr>
          <w:rFonts w:ascii="Times New Roman" w:hAnsi="Times New Roman" w:cs="Times New Roman"/>
        </w:rPr>
        <w:t>institutions</w:t>
      </w:r>
      <w:r>
        <w:rPr>
          <w:rFonts w:ascii="Times New Roman" w:hAnsi="Times New Roman" w:cs="Times New Roman"/>
        </w:rPr>
        <w:t xml:space="preserve"> or individuals. Clearly, Ethiopians and Americans would benefit from the reestablishment of communication with each other. The tackling of the State Department and USIA was not an easy affair. I remember when I visited Washington in 1983, I got a very cold shoulder. </w:t>
      </w:r>
      <w:r w:rsidR="00AD6048">
        <w:rPr>
          <w:rFonts w:ascii="Times New Roman" w:hAnsi="Times New Roman" w:cs="Times New Roman"/>
        </w:rPr>
        <w:t>I found just about no one who approved of what I was doing and several who sought to stop me. But my husband and I decided not to give up. We decided to maintain confidence in our own judgement despite the company consensus. It took perseverance, and persistence. And today we have a reinstated Fulbright Fellowship program for University faculty, training programs for Ministry officials, professional visits to the United States, training programs for OAU staff, book donations for a host of educational institutions and international organizations, an English-language training program at the OAU, a regular series of cultural events, including film shows and musical performances, and an information service which disseminates magazines, press releases, and educational information in a variety of fields. On occasion, Ethiopian radio, TV, and newspapers publicize our activities. All these programs have clearly served to promote better understanding between the American and Ethiopian peoples. In March 1985, the United States government reversed itself a</w:t>
      </w:r>
      <w:r w:rsidR="001A3A27">
        <w:rPr>
          <w:rFonts w:ascii="Times New Roman" w:hAnsi="Times New Roman" w:cs="Times New Roman"/>
        </w:rPr>
        <w:t>nd gave me an award—a Superior H</w:t>
      </w:r>
      <w:r w:rsidR="00AD6048">
        <w:rPr>
          <w:rFonts w:ascii="Times New Roman" w:hAnsi="Times New Roman" w:cs="Times New Roman"/>
        </w:rPr>
        <w:t>onor Award—at a special ceremony in Nairobi. The inscription on the award read in part: “Mrs. Korn’s success in reinstituting a public diplomacy program against formidable odds is the primary reason for this award. Experts at the State Department and the United States Information Agency agreed that this could not be done; Mrs. Korn did it.” My message to you is that you have to take the road you believe in. It may not always be the most pleasant or easy road, but it is the only road which pays off in self-respect and, at times, achievement.</w:t>
      </w:r>
    </w:p>
    <w:p w14:paraId="5001778E" w14:textId="77777777" w:rsidR="00131A33" w:rsidRDefault="00131A33" w:rsidP="00A370DE">
      <w:pPr>
        <w:spacing w:line="240" w:lineRule="auto"/>
        <w:rPr>
          <w:rFonts w:ascii="Times New Roman" w:hAnsi="Times New Roman" w:cs="Times New Roman"/>
        </w:rPr>
      </w:pPr>
    </w:p>
    <w:p w14:paraId="7255CF45" w14:textId="7663E4C1" w:rsidR="00131A33" w:rsidRDefault="00AD6048" w:rsidP="00A370DE">
      <w:pPr>
        <w:spacing w:line="240" w:lineRule="auto"/>
        <w:rPr>
          <w:rFonts w:ascii="Times New Roman" w:hAnsi="Times New Roman" w:cs="Times New Roman"/>
        </w:rPr>
      </w:pPr>
      <w:r>
        <w:rPr>
          <w:rFonts w:ascii="Times New Roman" w:hAnsi="Times New Roman" w:cs="Times New Roman"/>
        </w:rPr>
        <w:tab/>
      </w:r>
      <w:r w:rsidR="00DA5A01">
        <w:rPr>
          <w:rFonts w:ascii="Times New Roman" w:hAnsi="Times New Roman" w:cs="Times New Roman"/>
        </w:rPr>
        <w:t xml:space="preserve">A word for the women in the class. Unlike my generation, you have several paths open to you. You no longer have to choose between marriage and family </w:t>
      </w:r>
      <w:r w:rsidR="00DA5A01">
        <w:rPr>
          <w:rFonts w:ascii="Times New Roman" w:hAnsi="Times New Roman" w:cs="Times New Roman"/>
          <w:i/>
          <w:iCs/>
        </w:rPr>
        <w:t>or</w:t>
      </w:r>
      <w:r w:rsidR="00DA5A01">
        <w:rPr>
          <w:rFonts w:ascii="Times New Roman" w:hAnsi="Times New Roman" w:cs="Times New Roman"/>
        </w:rPr>
        <w:t xml:space="preserve"> a meaningful career. You can do both. Don’t shortchange your abilities. Don’t do what a student of mine did at the OAU. She said to me one day, “Mrs. Korn, I’m no longer going to be in your English class.” “Why?” I asked her. She replied, “Well, you see, I’m getting married.” Well, I don’t see why having a </w:t>
      </w:r>
      <w:r w:rsidR="00DA5A01">
        <w:rPr>
          <w:rFonts w:ascii="Times New Roman" w:hAnsi="Times New Roman" w:cs="Times New Roman"/>
        </w:rPr>
        <w:lastRenderedPageBreak/>
        <w:t xml:space="preserve">husband means one should not speak English well. And I hope you don’t see either. It is you who will be hurt in not developing, nobody else. I’ve seen too many intelligent, educated women who don’t realize their potential. Some as a result follow their husbands around like the Pied Piper. In fact, there are ambassadors in the circles I travel who repeatedly refer to </w:t>
      </w:r>
      <w:r w:rsidR="00DA5A01">
        <w:rPr>
          <w:rFonts w:ascii="Times New Roman" w:hAnsi="Times New Roman" w:cs="Times New Roman"/>
          <w:i/>
          <w:iCs/>
        </w:rPr>
        <w:t>bringing</w:t>
      </w:r>
      <w:r w:rsidR="00DA5A01">
        <w:rPr>
          <w:rFonts w:ascii="Times New Roman" w:hAnsi="Times New Roman" w:cs="Times New Roman"/>
        </w:rPr>
        <w:t xml:space="preserve"> their wives along to events. One evening I arrived at a reception separately from my husband, as we were coming from different places, and an ambassador said to me: “Oh, I’m glad to see you; I thought your husband didn’t </w:t>
      </w:r>
      <w:r w:rsidR="00DA5A01">
        <w:rPr>
          <w:rFonts w:ascii="Times New Roman" w:hAnsi="Times New Roman" w:cs="Times New Roman"/>
          <w:i/>
          <w:iCs/>
        </w:rPr>
        <w:t>bring</w:t>
      </w:r>
      <w:r w:rsidR="00DA5A01">
        <w:rPr>
          <w:rFonts w:ascii="Times New Roman" w:hAnsi="Times New Roman" w:cs="Times New Roman"/>
        </w:rPr>
        <w:t xml:space="preserve"> you tonight.” I told him, much to his consternation, that I was not a laundry bag that my husband brings along with him. I come of my own free will </w:t>
      </w:r>
      <w:r w:rsidR="00DA5A01">
        <w:rPr>
          <w:rFonts w:ascii="Times New Roman" w:hAnsi="Times New Roman" w:cs="Times New Roman"/>
          <w:i/>
          <w:iCs/>
        </w:rPr>
        <w:t>and</w:t>
      </w:r>
      <w:r w:rsidR="00DA5A01">
        <w:rPr>
          <w:rFonts w:ascii="Times New Roman" w:hAnsi="Times New Roman" w:cs="Times New Roman"/>
        </w:rPr>
        <w:t xml:space="preserve"> when I choose to. You see, it’s not enough to acquire an education. You have to </w:t>
      </w:r>
      <w:r w:rsidR="00DA5A01">
        <w:rPr>
          <w:rFonts w:ascii="Times New Roman" w:hAnsi="Times New Roman" w:cs="Times New Roman"/>
          <w:i/>
          <w:iCs/>
        </w:rPr>
        <w:t xml:space="preserve">use </w:t>
      </w:r>
      <w:r w:rsidR="00DA5A01">
        <w:rPr>
          <w:rFonts w:ascii="Times New Roman" w:hAnsi="Times New Roman" w:cs="Times New Roman"/>
        </w:rPr>
        <w:t>it. In fact, the numbers of women in high schools, universities, and post-graduate programs today are on the rise worldwide; in some Western countries</w:t>
      </w:r>
      <w:r w:rsidR="008E478C">
        <w:rPr>
          <w:rFonts w:ascii="Times New Roman" w:hAnsi="Times New Roman" w:cs="Times New Roman"/>
        </w:rPr>
        <w:t>,</w:t>
      </w:r>
      <w:r w:rsidR="00DA5A01">
        <w:rPr>
          <w:rFonts w:ascii="Times New Roman" w:hAnsi="Times New Roman" w:cs="Times New Roman"/>
        </w:rPr>
        <w:t xml:space="preserve"> their numbers even exceed those of me</w:t>
      </w:r>
      <w:r w:rsidR="0041579E">
        <w:rPr>
          <w:rFonts w:ascii="Times New Roman" w:hAnsi="Times New Roman" w:cs="Times New Roman"/>
        </w:rPr>
        <w:t>n</w:t>
      </w:r>
      <w:r w:rsidR="00DA5A01">
        <w:rPr>
          <w:rFonts w:ascii="Times New Roman" w:hAnsi="Times New Roman" w:cs="Times New Roman"/>
        </w:rPr>
        <w:t xml:space="preserve">. The issue today rather is for women to truly utilize their education by entering high-level positions and receiving equal pay for equal work. </w:t>
      </w:r>
    </w:p>
    <w:p w14:paraId="7A80214B" w14:textId="77777777" w:rsidR="00131A33" w:rsidRDefault="00131A33" w:rsidP="00A370DE">
      <w:pPr>
        <w:spacing w:line="240" w:lineRule="auto"/>
        <w:rPr>
          <w:rFonts w:ascii="Times New Roman" w:hAnsi="Times New Roman" w:cs="Times New Roman"/>
        </w:rPr>
      </w:pPr>
    </w:p>
    <w:p w14:paraId="34CD028E" w14:textId="208A4012" w:rsidR="00AD6048" w:rsidRDefault="00DA5A01" w:rsidP="00131A33">
      <w:pPr>
        <w:spacing w:line="240" w:lineRule="auto"/>
        <w:ind w:firstLine="720"/>
        <w:rPr>
          <w:rFonts w:ascii="Times New Roman" w:hAnsi="Times New Roman" w:cs="Times New Roman"/>
        </w:rPr>
      </w:pPr>
      <w:r>
        <w:rPr>
          <w:rFonts w:ascii="Times New Roman" w:hAnsi="Times New Roman" w:cs="Times New Roman"/>
        </w:rPr>
        <w:t xml:space="preserve">When I was appointed Deputy Assistant Secretary of State, I was told by the heads of management and personnel in the State Department that I should be honored by the appointment but that I should not expect a raise in pay. When I looked up the salaries of the other two or so </w:t>
      </w:r>
      <w:r w:rsidR="00F35852">
        <w:rPr>
          <w:rFonts w:ascii="Times New Roman" w:hAnsi="Times New Roman" w:cs="Times New Roman"/>
        </w:rPr>
        <w:t>female Deputy Assistant Secretaries, I found that their salaries were much lower than the men in similar positions. My only option, short of a lengthy lawsuit, in which another of the women was engaged, was to go above the head of management to the Number 2 man in the State Department, the Deputy Secretary of State. When management heard that I might be planning to do this, they strongly warned me against it, telling me that I could lose my job altogether. Moreover, the Deputy Secretary would never take up a personnel case. He had to deal with the Iran hostage crisis, the SALT talks, the Camp David agreements on the Middle East. I decided nevertheless to risk it. I asked to see the Deputy Secretary of State and he agreed to see me together with the head of management, who was a colleague of his and one of the most powerful officials in the building. We sat on opposite sides of a conference table in the Deputy Secretary’s office, and I set forth my position, namely equal pay for equal work, and the head of management set forth his—I must say I don’t think he had much of a case, but he did have a barrage of statistics at his disposal on promotions and personnel rules. And I set forth my position again and he set forth his. And the Deputy Secretary, without any expression on his face, although looking at times rather weary of the whole matter, finally addressed both of us and said—to my and the head of management’s surprise—“I want Roberta to be paid the same salary as the majority of other Deputy Assistant Secretaries in this building and immediately.” And he dismissed us both.</w:t>
      </w:r>
    </w:p>
    <w:p w14:paraId="63546783" w14:textId="77777777" w:rsidR="00131A33" w:rsidRDefault="00131A33" w:rsidP="00A370DE">
      <w:pPr>
        <w:spacing w:line="240" w:lineRule="auto"/>
        <w:rPr>
          <w:rFonts w:ascii="Times New Roman" w:hAnsi="Times New Roman" w:cs="Times New Roman"/>
        </w:rPr>
      </w:pPr>
    </w:p>
    <w:p w14:paraId="5ABAA586" w14:textId="7561D58B" w:rsidR="00F35852" w:rsidRDefault="00F35852" w:rsidP="00A370DE">
      <w:pPr>
        <w:spacing w:line="240" w:lineRule="auto"/>
        <w:rPr>
          <w:rFonts w:ascii="Times New Roman" w:hAnsi="Times New Roman" w:cs="Times New Roman"/>
        </w:rPr>
      </w:pPr>
      <w:r>
        <w:rPr>
          <w:rFonts w:ascii="Times New Roman" w:hAnsi="Times New Roman" w:cs="Times New Roman"/>
        </w:rPr>
        <w:tab/>
        <w:t xml:space="preserve">Not all cases have such satisfactory endings. Both women and men will have to change, even revolutionize their attitudes, so that meaningful equality between the sexes takes place. I hope the members of </w:t>
      </w:r>
      <w:r>
        <w:rPr>
          <w:rFonts w:ascii="Times New Roman" w:hAnsi="Times New Roman" w:cs="Times New Roman"/>
          <w:i/>
          <w:iCs/>
        </w:rPr>
        <w:t>this</w:t>
      </w:r>
      <w:r>
        <w:rPr>
          <w:rFonts w:ascii="Times New Roman" w:hAnsi="Times New Roman" w:cs="Times New Roman"/>
        </w:rPr>
        <w:t xml:space="preserve"> class will put up a good show so that years from now when </w:t>
      </w:r>
      <w:r>
        <w:rPr>
          <w:rFonts w:ascii="Times New Roman" w:hAnsi="Times New Roman" w:cs="Times New Roman"/>
          <w:i/>
          <w:iCs/>
        </w:rPr>
        <w:t>you</w:t>
      </w:r>
      <w:r>
        <w:rPr>
          <w:rFonts w:ascii="Times New Roman" w:hAnsi="Times New Roman" w:cs="Times New Roman"/>
        </w:rPr>
        <w:t xml:space="preserve"> deliver a high school commencement address, such problems will be relics of the past. One new and hopeful sign can be found in the United States Foreign Service. A strong percentage of the entering class today are women. Years ago, very few women were accepted into the Service. Moreover, tandem couples or husband-and-wife diplomatic teams are on the rise. We have two at our Embassy this year. In the past, women had to resign from the Foreign Service if they married. But the wives of chiefs of mission are still often subject to special restrictions. Most governments either don’t allow them to work or discourage them from doing so because of the </w:t>
      </w:r>
      <w:r>
        <w:rPr>
          <w:rFonts w:ascii="Times New Roman" w:hAnsi="Times New Roman" w:cs="Times New Roman"/>
        </w:rPr>
        <w:lastRenderedPageBreak/>
        <w:t xml:space="preserve">representational functions for which they are responsible and for which most are not paid. Many as a result complain that they have nothing meaningful to do. And they don’t. My husband, when we arrived here, took advantage of our own government’s ambivalence and arranged for me to begin working at the Embassy. We had to face some opposition, but we overcame it. I hope our doing so creates a ripple for other women in my position in a more progressive direction. </w:t>
      </w:r>
    </w:p>
    <w:p w14:paraId="38140021" w14:textId="77777777" w:rsidR="00131A33" w:rsidRDefault="00131A33" w:rsidP="00A370DE">
      <w:pPr>
        <w:spacing w:line="240" w:lineRule="auto"/>
        <w:rPr>
          <w:rFonts w:ascii="Times New Roman" w:hAnsi="Times New Roman" w:cs="Times New Roman"/>
        </w:rPr>
      </w:pPr>
    </w:p>
    <w:p w14:paraId="20316EAF" w14:textId="3FD2C5B7" w:rsidR="00F35852" w:rsidRPr="00F35852" w:rsidRDefault="00F35852" w:rsidP="00A370DE">
      <w:pPr>
        <w:spacing w:line="240" w:lineRule="auto"/>
        <w:rPr>
          <w:rFonts w:ascii="Times New Roman" w:hAnsi="Times New Roman" w:cs="Times New Roman"/>
        </w:rPr>
      </w:pPr>
      <w:r>
        <w:rPr>
          <w:rFonts w:ascii="Times New Roman" w:hAnsi="Times New Roman" w:cs="Times New Roman"/>
        </w:rPr>
        <w:tab/>
        <w:t>In conclusion, I must say I always resented being told by commencement speakers when I was a student that you can change the world, turn it around, make it an entirely different place. You can’t. You are in a world where nuclear war is a real possibility, where there is glaring disrespect for human rights, where millions are dying from starvation and disease and will continue to do so, where illiteracy is rampant, where wars and terrorism make human life cheap, where women and blacks are often second-class citizens. No, you can’t turn everything around. But you can make small, incremental steps in a more positive direction. Some historians view history from the viewpoint,</w:t>
      </w:r>
      <w:r w:rsidR="006612FD">
        <w:rPr>
          <w:rFonts w:ascii="Times New Roman" w:hAnsi="Times New Roman" w:cs="Times New Roman"/>
        </w:rPr>
        <w:t xml:space="preserve"> not of great movements, but of the impact of individuals on events. Progress comes when someone is willing to stick one’s neck out, expend the energy and involve oneself, really involve oneself, in meaningful activity both for oneself and the society at large. British Prime Minister Margaret Thatcher recently wrote a four-line poem for a book to raise money for children suffering from famine in Africa. It reads: “It’s easy enough to be a starter, but are you a sticker too? It’s easy enough to begin a job, it’s harder to see it through.” Don’t sit on the sidelines. Get in there, make your voice heard, and fight.</w:t>
      </w:r>
    </w:p>
    <w:sectPr w:rsidR="00F35852" w:rsidRPr="00F35852" w:rsidSect="005D4C62">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468259" w14:textId="77777777" w:rsidR="00C91CC8" w:rsidRDefault="00C91CC8" w:rsidP="00F945A7">
      <w:pPr>
        <w:spacing w:line="240" w:lineRule="auto"/>
      </w:pPr>
      <w:r>
        <w:separator/>
      </w:r>
    </w:p>
  </w:endnote>
  <w:endnote w:type="continuationSeparator" w:id="0">
    <w:p w14:paraId="20CB512A" w14:textId="77777777" w:rsidR="00C91CC8" w:rsidRDefault="00C91CC8" w:rsidP="00F945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846850359"/>
      <w:docPartObj>
        <w:docPartGallery w:val="Page Numbers (Bottom of Page)"/>
        <w:docPartUnique/>
      </w:docPartObj>
    </w:sdtPr>
    <w:sdtEndPr>
      <w:rPr>
        <w:rStyle w:val="PageNumber"/>
      </w:rPr>
    </w:sdtEndPr>
    <w:sdtContent>
      <w:p w14:paraId="2ED824F7" w14:textId="17EEEFE1" w:rsidR="00F945A7" w:rsidRDefault="00F945A7" w:rsidP="00B15C4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5EA76B1" w14:textId="77777777" w:rsidR="00F945A7" w:rsidRDefault="00F945A7" w:rsidP="00F945A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83017040"/>
      <w:docPartObj>
        <w:docPartGallery w:val="Page Numbers (Bottom of Page)"/>
        <w:docPartUnique/>
      </w:docPartObj>
    </w:sdtPr>
    <w:sdtEndPr>
      <w:rPr>
        <w:rStyle w:val="PageNumber"/>
      </w:rPr>
    </w:sdtEndPr>
    <w:sdtContent>
      <w:p w14:paraId="1977D91D" w14:textId="33EA2102" w:rsidR="00F945A7" w:rsidRDefault="00F945A7" w:rsidP="00B15C4A">
        <w:pPr>
          <w:pStyle w:val="Footer"/>
          <w:framePr w:wrap="none" w:vAnchor="text" w:hAnchor="margin" w:xAlign="right" w:y="1"/>
          <w:rPr>
            <w:rStyle w:val="PageNumber"/>
          </w:rPr>
        </w:pPr>
        <w:r w:rsidRPr="00F945A7">
          <w:rPr>
            <w:rStyle w:val="PageNumber"/>
            <w:rFonts w:ascii="Times New Roman" w:hAnsi="Times New Roman" w:cs="Times New Roman"/>
          </w:rPr>
          <w:fldChar w:fldCharType="begin"/>
        </w:r>
        <w:r w:rsidRPr="00F945A7">
          <w:rPr>
            <w:rStyle w:val="PageNumber"/>
            <w:rFonts w:ascii="Times New Roman" w:hAnsi="Times New Roman" w:cs="Times New Roman"/>
          </w:rPr>
          <w:instrText xml:space="preserve"> PAGE </w:instrText>
        </w:r>
        <w:r w:rsidRPr="00F945A7">
          <w:rPr>
            <w:rStyle w:val="PageNumber"/>
            <w:rFonts w:ascii="Times New Roman" w:hAnsi="Times New Roman" w:cs="Times New Roman"/>
          </w:rPr>
          <w:fldChar w:fldCharType="separate"/>
        </w:r>
        <w:r w:rsidR="00F95EEB">
          <w:rPr>
            <w:rStyle w:val="PageNumber"/>
            <w:rFonts w:ascii="Times New Roman" w:hAnsi="Times New Roman" w:cs="Times New Roman"/>
            <w:noProof/>
          </w:rPr>
          <w:t>1</w:t>
        </w:r>
        <w:r w:rsidRPr="00F945A7">
          <w:rPr>
            <w:rStyle w:val="PageNumber"/>
            <w:rFonts w:ascii="Times New Roman" w:hAnsi="Times New Roman" w:cs="Times New Roman"/>
          </w:rPr>
          <w:fldChar w:fldCharType="end"/>
        </w:r>
      </w:p>
    </w:sdtContent>
  </w:sdt>
  <w:p w14:paraId="7C1A5690" w14:textId="77777777" w:rsidR="00F945A7" w:rsidRDefault="00F945A7" w:rsidP="00F945A7">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F03A9F" w14:textId="77777777" w:rsidR="00C91CC8" w:rsidRDefault="00C91CC8" w:rsidP="00F945A7">
      <w:pPr>
        <w:spacing w:line="240" w:lineRule="auto"/>
      </w:pPr>
      <w:r>
        <w:separator/>
      </w:r>
    </w:p>
  </w:footnote>
  <w:footnote w:type="continuationSeparator" w:id="0">
    <w:p w14:paraId="28F2F8D7" w14:textId="77777777" w:rsidR="00C91CC8" w:rsidRDefault="00C91CC8" w:rsidP="00F945A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0DE"/>
    <w:rsid w:val="000D6809"/>
    <w:rsid w:val="001307DC"/>
    <w:rsid w:val="00131A33"/>
    <w:rsid w:val="001A3A27"/>
    <w:rsid w:val="001F0582"/>
    <w:rsid w:val="002107AE"/>
    <w:rsid w:val="0041579E"/>
    <w:rsid w:val="004576F0"/>
    <w:rsid w:val="005A3B46"/>
    <w:rsid w:val="005D4C62"/>
    <w:rsid w:val="006612FD"/>
    <w:rsid w:val="006C44CE"/>
    <w:rsid w:val="007A2BDE"/>
    <w:rsid w:val="007C33D9"/>
    <w:rsid w:val="00863A5B"/>
    <w:rsid w:val="008E478C"/>
    <w:rsid w:val="009B5DF3"/>
    <w:rsid w:val="009C1786"/>
    <w:rsid w:val="00A110B8"/>
    <w:rsid w:val="00A370DE"/>
    <w:rsid w:val="00AD6048"/>
    <w:rsid w:val="00C52C46"/>
    <w:rsid w:val="00C91CC8"/>
    <w:rsid w:val="00DA5A01"/>
    <w:rsid w:val="00E63EDC"/>
    <w:rsid w:val="00ED3189"/>
    <w:rsid w:val="00F35852"/>
    <w:rsid w:val="00F71539"/>
    <w:rsid w:val="00F945A7"/>
    <w:rsid w:val="00F95EE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D27F5A8"/>
  <w15:chartTrackingRefBased/>
  <w15:docId w15:val="{C9625D98-E436-824A-B610-C297EEEE3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945A7"/>
    <w:pPr>
      <w:tabs>
        <w:tab w:val="center" w:pos="4680"/>
        <w:tab w:val="right" w:pos="9360"/>
      </w:tabs>
      <w:spacing w:line="240" w:lineRule="auto"/>
    </w:pPr>
  </w:style>
  <w:style w:type="character" w:customStyle="1" w:styleId="FooterChar">
    <w:name w:val="Footer Char"/>
    <w:basedOn w:val="DefaultParagraphFont"/>
    <w:link w:val="Footer"/>
    <w:uiPriority w:val="99"/>
    <w:rsid w:val="00F945A7"/>
  </w:style>
  <w:style w:type="character" w:styleId="PageNumber">
    <w:name w:val="page number"/>
    <w:basedOn w:val="DefaultParagraphFont"/>
    <w:uiPriority w:val="99"/>
    <w:semiHidden/>
    <w:unhideWhenUsed/>
    <w:rsid w:val="00F945A7"/>
  </w:style>
  <w:style w:type="paragraph" w:styleId="Header">
    <w:name w:val="header"/>
    <w:basedOn w:val="Normal"/>
    <w:link w:val="HeaderChar"/>
    <w:uiPriority w:val="99"/>
    <w:unhideWhenUsed/>
    <w:rsid w:val="00F945A7"/>
    <w:pPr>
      <w:tabs>
        <w:tab w:val="center" w:pos="4680"/>
        <w:tab w:val="right" w:pos="9360"/>
      </w:tabs>
      <w:spacing w:line="240" w:lineRule="auto"/>
    </w:pPr>
  </w:style>
  <w:style w:type="character" w:customStyle="1" w:styleId="HeaderChar">
    <w:name w:val="Header Char"/>
    <w:basedOn w:val="DefaultParagraphFont"/>
    <w:link w:val="Header"/>
    <w:uiPriority w:val="99"/>
    <w:rsid w:val="00F945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2562</Words>
  <Characters>14608</Characters>
  <Application>Microsoft Macintosh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Petronio</dc:creator>
  <cp:keywords/>
  <dc:description/>
  <cp:lastModifiedBy>Roberta Cohen</cp:lastModifiedBy>
  <cp:revision>3</cp:revision>
  <dcterms:created xsi:type="dcterms:W3CDTF">2020-02-24T02:11:00Z</dcterms:created>
  <dcterms:modified xsi:type="dcterms:W3CDTF">2021-01-09T03:35:00Z</dcterms:modified>
</cp:coreProperties>
</file>